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BFA3B" w14:textId="77777777" w:rsidR="008D4C32" w:rsidRDefault="008D4C32" w:rsidP="008D4C32">
      <w:pPr>
        <w:rPr>
          <w:rFonts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B9FD387" wp14:editId="0D828DA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08400" cy="1634400"/>
            <wp:effectExtent l="0" t="0" r="0" b="4445"/>
            <wp:wrapSquare wrapText="bothSides"/>
            <wp:docPr id="3" name="Picture 3" descr="U:\Communications &amp; Media\Brand, renaming &amp; style guidelines\Folkestone &amp; Hythe Logos\JPEGS\FH_Logo_4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:\Communications &amp; Media\Brand, renaming &amp; style guidelines\Folkestone &amp; Hythe Logos\JPEGS\FH_Logo_4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400" cy="16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810E91" wp14:editId="4618B4C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743200" cy="457200"/>
                <wp:effectExtent l="0" t="0" r="0" b="0"/>
                <wp:wrapSquare wrapText="bothSides"/>
                <wp:docPr id="1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A5E204" w14:textId="77777777" w:rsidR="008D4C32" w:rsidRDefault="008D4C32" w:rsidP="008D4C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 RELEASE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810E91"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position:absolute;margin-left:0;margin-top:.75pt;width:3in;height:3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" o:allowincell="f" filled="f" stroked="f">
                <o:lock v:ext="edit" shapetype="t"/>
                <v:textbox style="mso-fit-shape-to-text:t">
                  <w:txbxContent>
                    <w:p w14:paraId="45A5E204" w14:textId="77777777" w:rsidR="008D4C32" w:rsidRDefault="008D4C32" w:rsidP="008D4C3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NEWS RELEASE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7B9A81" w14:textId="77777777" w:rsidR="008D4C32" w:rsidRDefault="008D4C32" w:rsidP="008D4C32">
      <w:pPr>
        <w:rPr>
          <w:rFonts w:cs="Arial"/>
          <w:iCs/>
        </w:rPr>
      </w:pPr>
    </w:p>
    <w:p w14:paraId="37E2FE03" w14:textId="77777777" w:rsidR="008D4C32" w:rsidRDefault="008D4C32" w:rsidP="008D4C32">
      <w:pPr>
        <w:rPr>
          <w:rFonts w:cs="Arial"/>
          <w:iCs/>
        </w:rPr>
      </w:pPr>
    </w:p>
    <w:p w14:paraId="1A3786F1" w14:textId="77777777" w:rsidR="008D4C32" w:rsidRDefault="008D4C32" w:rsidP="008D4C32">
      <w:pPr>
        <w:rPr>
          <w:rFonts w:cs="Arial"/>
          <w:iCs/>
        </w:rPr>
      </w:pPr>
    </w:p>
    <w:p w14:paraId="5F409AD3" w14:textId="77777777" w:rsidR="008D4C32" w:rsidRDefault="008D4C32" w:rsidP="008D4C32">
      <w:pPr>
        <w:rPr>
          <w:rFonts w:cs="Arial"/>
          <w:iCs/>
        </w:rPr>
      </w:pPr>
    </w:p>
    <w:p w14:paraId="4C80713C" w14:textId="77777777" w:rsidR="008D4C32" w:rsidRDefault="008D4C32" w:rsidP="008D4C32">
      <w:pPr>
        <w:rPr>
          <w:rFonts w:cs="Arial"/>
          <w:iCs/>
        </w:rPr>
      </w:pPr>
    </w:p>
    <w:p w14:paraId="7684E9CE" w14:textId="4B407C07" w:rsidR="00C61027" w:rsidRDefault="00C7458C" w:rsidP="00D46DFF">
      <w:pPr>
        <w:jc w:val="right"/>
        <w:rPr>
          <w:rFonts w:cs="Arial"/>
          <w:iCs/>
        </w:rPr>
      </w:pPr>
      <w:r>
        <w:rPr>
          <w:rFonts w:cs="Arial"/>
          <w:iCs/>
        </w:rPr>
        <w:t>28</w:t>
      </w:r>
      <w:r w:rsidR="002B0E67">
        <w:rPr>
          <w:rFonts w:cs="Arial"/>
          <w:iCs/>
        </w:rPr>
        <w:t xml:space="preserve"> January</w:t>
      </w:r>
      <w:r w:rsidR="00C61027">
        <w:rPr>
          <w:rFonts w:cs="Arial"/>
          <w:iCs/>
        </w:rPr>
        <w:t xml:space="preserve"> </w:t>
      </w:r>
      <w:r w:rsidR="00564FCE">
        <w:rPr>
          <w:rFonts w:cs="Arial"/>
          <w:iCs/>
        </w:rPr>
        <w:t>20</w:t>
      </w:r>
      <w:r w:rsidR="00721EDB">
        <w:rPr>
          <w:rFonts w:cs="Arial"/>
          <w:iCs/>
        </w:rPr>
        <w:t>20</w:t>
      </w:r>
    </w:p>
    <w:p w14:paraId="640A69F6" w14:textId="77777777" w:rsidR="00A40EAC" w:rsidRDefault="00A40EAC" w:rsidP="00D46DFF">
      <w:pPr>
        <w:jc w:val="right"/>
        <w:rPr>
          <w:rFonts w:cs="Arial"/>
          <w:iCs/>
        </w:rPr>
      </w:pPr>
    </w:p>
    <w:p w14:paraId="7E8FF262" w14:textId="77777777" w:rsidR="00F0761E" w:rsidRDefault="000155D2" w:rsidP="00453FEF">
      <w:pPr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FIRM APPOINTED TO DELIVER FOLKESTONE TOWN CENTRE PLACE PLAN</w:t>
      </w:r>
    </w:p>
    <w:p w14:paraId="735288A4" w14:textId="77777777" w:rsidR="000155D2" w:rsidRDefault="000155D2" w:rsidP="004E06A1">
      <w:pPr>
        <w:spacing w:line="360" w:lineRule="auto"/>
        <w:rPr>
          <w:b/>
          <w:szCs w:val="24"/>
        </w:rPr>
      </w:pPr>
    </w:p>
    <w:p w14:paraId="40510346" w14:textId="77777777" w:rsidR="000155D2" w:rsidRDefault="004E06A1" w:rsidP="004E06A1">
      <w:pPr>
        <w:spacing w:line="360" w:lineRule="auto"/>
      </w:pPr>
      <w:r>
        <w:t>F</w:t>
      </w:r>
      <w:r w:rsidR="000155D2">
        <w:t>olke</w:t>
      </w:r>
      <w:r w:rsidR="003B035F">
        <w:t>s</w:t>
      </w:r>
      <w:r w:rsidR="000155D2">
        <w:t>tone</w:t>
      </w:r>
      <w:r w:rsidR="003B035F">
        <w:t xml:space="preserve"> &amp; Hythe District Council has </w:t>
      </w:r>
      <w:r w:rsidR="000155D2">
        <w:t xml:space="preserve">appointed architecture and urbanism </w:t>
      </w:r>
      <w:r w:rsidR="0021651E">
        <w:t xml:space="preserve">experts </w:t>
      </w:r>
      <w:r w:rsidR="000155D2" w:rsidRPr="002B0E67">
        <w:t>We Made That</w:t>
      </w:r>
      <w:r w:rsidR="00F5319A">
        <w:t xml:space="preserve"> to deliver a Place Plan</w:t>
      </w:r>
      <w:r w:rsidR="000155D2">
        <w:t xml:space="preserve"> for Folkestone Town Centre. </w:t>
      </w:r>
    </w:p>
    <w:p w14:paraId="7EF76C78" w14:textId="654C4354" w:rsidR="00DA6B61" w:rsidRDefault="00F5319A" w:rsidP="004E06A1">
      <w:pPr>
        <w:spacing w:line="360" w:lineRule="auto"/>
      </w:pPr>
      <w:r>
        <w:t>We M</w:t>
      </w:r>
      <w:r w:rsidR="00DA6B61">
        <w:t xml:space="preserve">ade </w:t>
      </w:r>
      <w:proofErr w:type="gramStart"/>
      <w:r w:rsidR="00DA6B61">
        <w:t>That</w:t>
      </w:r>
      <w:proofErr w:type="gramEnd"/>
      <w:r w:rsidR="00DA6B61">
        <w:t xml:space="preserve"> </w:t>
      </w:r>
      <w:r w:rsidR="0021651E">
        <w:t xml:space="preserve">is </w:t>
      </w:r>
      <w:r w:rsidR="003B035F">
        <w:t xml:space="preserve">an </w:t>
      </w:r>
      <w:r w:rsidR="0021651E">
        <w:t xml:space="preserve">experienced </w:t>
      </w:r>
      <w:r w:rsidR="003B035F">
        <w:t xml:space="preserve">practice </w:t>
      </w:r>
      <w:r>
        <w:t xml:space="preserve">with a strong </w:t>
      </w:r>
      <w:r w:rsidR="0021651E">
        <w:t xml:space="preserve">track record of working successfully with the </w:t>
      </w:r>
      <w:r>
        <w:t>public</w:t>
      </w:r>
      <w:r w:rsidR="0021651E">
        <w:t xml:space="preserve"> sector</w:t>
      </w:r>
      <w:r>
        <w:t xml:space="preserve"> </w:t>
      </w:r>
      <w:r w:rsidR="00532333">
        <w:t>and communities</w:t>
      </w:r>
      <w:r w:rsidR="00BA702D">
        <w:t xml:space="preserve"> to promote positive change in town centres</w:t>
      </w:r>
      <w:r w:rsidR="00532333">
        <w:t xml:space="preserve">. </w:t>
      </w:r>
      <w:r w:rsidR="0021651E">
        <w:t>They have developed</w:t>
      </w:r>
      <w:r w:rsidR="00D312FF">
        <w:t xml:space="preserve"> innovative methods </w:t>
      </w:r>
      <w:r w:rsidR="00444619">
        <w:t>for</w:t>
      </w:r>
      <w:r w:rsidR="00D312FF">
        <w:t xml:space="preserve"> engag</w:t>
      </w:r>
      <w:r w:rsidR="00AD2D69">
        <w:t>ing</w:t>
      </w:r>
      <w:r w:rsidR="00D312FF">
        <w:t xml:space="preserve"> </w:t>
      </w:r>
      <w:r w:rsidR="0021651E">
        <w:t xml:space="preserve">wide ranging groups of </w:t>
      </w:r>
      <w:r w:rsidR="00D312FF">
        <w:t>stakeholder</w:t>
      </w:r>
      <w:r w:rsidR="00532333">
        <w:t>s</w:t>
      </w:r>
      <w:r w:rsidR="0021651E">
        <w:t xml:space="preserve"> and this </w:t>
      </w:r>
      <w:r w:rsidR="00AD2D69">
        <w:t>is</w:t>
      </w:r>
      <w:r w:rsidR="0021651E">
        <w:t xml:space="preserve"> an essential part of the commission</w:t>
      </w:r>
      <w:r w:rsidR="00BA702D">
        <w:t xml:space="preserve"> to develop a plan to ensure a vibrant future for Folkestone.</w:t>
      </w:r>
    </w:p>
    <w:p w14:paraId="750921D7" w14:textId="09D5EA49" w:rsidR="00DA6B61" w:rsidRDefault="00F5319A" w:rsidP="004E06A1">
      <w:pPr>
        <w:spacing w:line="360" w:lineRule="auto"/>
      </w:pPr>
      <w:r>
        <w:t xml:space="preserve">We Made </w:t>
      </w:r>
      <w:proofErr w:type="gramStart"/>
      <w:r>
        <w:t>That</w:t>
      </w:r>
      <w:proofErr w:type="gramEnd"/>
      <w:r>
        <w:t xml:space="preserve"> will lead </w:t>
      </w:r>
      <w:r w:rsidR="00D312FF">
        <w:t>the design team</w:t>
      </w:r>
      <w:r>
        <w:t xml:space="preserve"> for the project and has brought together a diverse team of diffe</w:t>
      </w:r>
      <w:r w:rsidR="00DA6B61">
        <w:t xml:space="preserve">rent </w:t>
      </w:r>
      <w:r w:rsidR="00532333">
        <w:t>specialists</w:t>
      </w:r>
      <w:r w:rsidR="00DA6B61">
        <w:t xml:space="preserve"> to ensure the success of the project. Fletcher Priest will contribute their expertise to the architecture </w:t>
      </w:r>
      <w:r w:rsidR="00420CF8">
        <w:t>of specific opportunity sites</w:t>
      </w:r>
      <w:r w:rsidR="003B035F">
        <w:t>,</w:t>
      </w:r>
      <w:r w:rsidR="00DA6B61">
        <w:t xml:space="preserve"> with transport and infrastructure consultants </w:t>
      </w:r>
      <w:proofErr w:type="gramStart"/>
      <w:r w:rsidR="00DA6B61">
        <w:t>Steer</w:t>
      </w:r>
      <w:proofErr w:type="gramEnd"/>
      <w:r w:rsidR="00BA702D">
        <w:t xml:space="preserve"> looking into access, </w:t>
      </w:r>
      <w:r w:rsidR="00DA6B61">
        <w:t>and socio-economic analysts PRD</w:t>
      </w:r>
      <w:r w:rsidR="00BA702D">
        <w:t xml:space="preserve"> advising on economy and town centre business opportunities and the Night Times Industry </w:t>
      </w:r>
      <w:r w:rsidR="0010237C">
        <w:t>Association providing</w:t>
      </w:r>
      <w:r w:rsidR="00BA702D">
        <w:t xml:space="preserve"> support to review the existing </w:t>
      </w:r>
      <w:r w:rsidR="00DA6B61">
        <w:t>licensing</w:t>
      </w:r>
      <w:r w:rsidR="0021651E">
        <w:t xml:space="preserve"> policy</w:t>
      </w:r>
      <w:r w:rsidR="00BA702D">
        <w:t>.</w:t>
      </w:r>
      <w:r w:rsidR="00DA6B61">
        <w:t xml:space="preserve"> . </w:t>
      </w:r>
    </w:p>
    <w:p w14:paraId="7A6424D2" w14:textId="0FFDEF1F" w:rsidR="00DA57C3" w:rsidRDefault="0021651E" w:rsidP="004E06A1">
      <w:pPr>
        <w:spacing w:line="360" w:lineRule="auto"/>
      </w:pPr>
      <w:r>
        <w:t xml:space="preserve">Working with the </w:t>
      </w:r>
      <w:r w:rsidR="0010237C">
        <w:t>c</w:t>
      </w:r>
      <w:r>
        <w:t xml:space="preserve">ouncil, </w:t>
      </w:r>
      <w:r w:rsidR="00DA57C3">
        <w:t xml:space="preserve">We Made That and partners will be engaging with </w:t>
      </w:r>
      <w:r>
        <w:t xml:space="preserve">stakeholders, businesses and </w:t>
      </w:r>
      <w:r w:rsidR="0010237C">
        <w:t>residents to</w:t>
      </w:r>
      <w:r w:rsidR="00DA57C3">
        <w:t xml:space="preserve"> </w:t>
      </w:r>
      <w:r w:rsidR="00DA57C3">
        <w:rPr>
          <w:rFonts w:cs="Arial"/>
          <w:szCs w:val="24"/>
        </w:rPr>
        <w:t xml:space="preserve">identify opportunities to build on the </w:t>
      </w:r>
      <w:r>
        <w:rPr>
          <w:rFonts w:cs="Arial"/>
          <w:szCs w:val="24"/>
        </w:rPr>
        <w:t xml:space="preserve">inherent strengths of </w:t>
      </w:r>
      <w:r w:rsidR="00DA57C3">
        <w:rPr>
          <w:rFonts w:cs="Arial"/>
          <w:szCs w:val="24"/>
        </w:rPr>
        <w:t>the town</w:t>
      </w:r>
      <w:r>
        <w:rPr>
          <w:rFonts w:cs="Arial"/>
          <w:szCs w:val="24"/>
        </w:rPr>
        <w:t xml:space="preserve"> centre</w:t>
      </w:r>
      <w:r w:rsidR="00BA702D">
        <w:rPr>
          <w:rFonts w:cs="Arial"/>
          <w:szCs w:val="24"/>
        </w:rPr>
        <w:t xml:space="preserve"> and the positive investments made by the public and private sectors to date.</w:t>
      </w:r>
    </w:p>
    <w:p w14:paraId="6EE585E5" w14:textId="77777777" w:rsidR="004E06A1" w:rsidRPr="009A204F" w:rsidRDefault="004E06A1" w:rsidP="004E06A1">
      <w:pPr>
        <w:spacing w:line="360" w:lineRule="auto"/>
      </w:pPr>
      <w:r w:rsidRPr="009A204F">
        <w:lastRenderedPageBreak/>
        <w:t>Cllr David Wimble, F&amp;HDC Cabinet Member for the District Economy, said: “</w:t>
      </w:r>
      <w:r w:rsidR="00DA57C3" w:rsidRPr="009A204F">
        <w:t xml:space="preserve">We Made </w:t>
      </w:r>
      <w:proofErr w:type="gramStart"/>
      <w:r w:rsidR="00DA57C3" w:rsidRPr="009A204F">
        <w:t>That</w:t>
      </w:r>
      <w:proofErr w:type="gramEnd"/>
      <w:r w:rsidR="00DA57C3" w:rsidRPr="009A204F">
        <w:t xml:space="preserve"> impressed the panel with their </w:t>
      </w:r>
      <w:r w:rsidR="0021651E">
        <w:t>proposed approach, the quality of the team and enthusiasm for the project to</w:t>
      </w:r>
      <w:r w:rsidR="00DA57C3" w:rsidRPr="009A204F">
        <w:t xml:space="preserve">. They also have a very strong track record of community engagement which is of vital importance </w:t>
      </w:r>
      <w:r w:rsidR="0021651E">
        <w:t>in developing a future ambition for Folkestone town centre</w:t>
      </w:r>
      <w:r w:rsidR="00DA57C3" w:rsidRPr="009A204F">
        <w:t xml:space="preserve">. </w:t>
      </w:r>
    </w:p>
    <w:p w14:paraId="764E9AE6" w14:textId="5ED4E390" w:rsidR="004E06A1" w:rsidRDefault="003B035F" w:rsidP="004E06A1">
      <w:pPr>
        <w:spacing w:line="360" w:lineRule="auto"/>
      </w:pPr>
      <w:r>
        <w:t>“This Place P</w:t>
      </w:r>
      <w:r w:rsidR="00C834C3" w:rsidRPr="009A204F">
        <w:t>lan will</w:t>
      </w:r>
      <w:r w:rsidR="009A204F" w:rsidRPr="009A204F">
        <w:t xml:space="preserve"> harness the immense potential of Folkestone Town Centre and </w:t>
      </w:r>
      <w:r w:rsidR="00BA702D">
        <w:t xml:space="preserve">set out a vision and actions </w:t>
      </w:r>
      <w:r w:rsidR="009A204F" w:rsidRPr="009A204F">
        <w:t>we can all get behind to create a town fit for our extraordinary community.</w:t>
      </w:r>
      <w:r w:rsidR="004E06A1" w:rsidRPr="009A204F">
        <w:t>”</w:t>
      </w:r>
    </w:p>
    <w:p w14:paraId="2AD34CD7" w14:textId="1B9E8FDC" w:rsidR="003A2B85" w:rsidRPr="0010237C" w:rsidRDefault="003A2B85" w:rsidP="004E06A1">
      <w:pPr>
        <w:spacing w:line="360" w:lineRule="auto"/>
      </w:pPr>
      <w:r w:rsidRPr="00C7458C">
        <w:t>Cllr Danny Brook, Chair of Folkestone Town Centre Working Group, said: “Folkestone is such a special place and I’m delighted that we now have experts in place to help us capitalise on the opportunities in Folkestone Town Centre that will benefit businesses and residents alike.”</w:t>
      </w:r>
      <w:r w:rsidRPr="0010237C">
        <w:t xml:space="preserve"> </w:t>
      </w:r>
    </w:p>
    <w:p w14:paraId="40995B5F" w14:textId="386FA687" w:rsidR="000155D2" w:rsidRDefault="000155D2" w:rsidP="004E06A1">
      <w:pPr>
        <w:spacing w:line="360" w:lineRule="auto"/>
      </w:pPr>
      <w:r w:rsidRPr="0010237C">
        <w:t>Holly Lewis, Co-founding partner of We Made That, said: “</w:t>
      </w:r>
      <w:r w:rsidR="00420CF8" w:rsidRPr="0010237C">
        <w:t>Our team is excited to build on the enthusiasm of the people of Folkestone for their Town Centre and work together with them to produce a clear plan for its future that encompasses public spaces, roads, development and new activities.’</w:t>
      </w:r>
    </w:p>
    <w:p w14:paraId="5653220E" w14:textId="2E544D9B" w:rsidR="00453FEF" w:rsidRDefault="00DA57C3" w:rsidP="00453FEF">
      <w:pPr>
        <w:spacing w:after="0" w:line="360" w:lineRule="auto"/>
        <w:contextualSpacing/>
      </w:pPr>
      <w:r>
        <w:t xml:space="preserve">We Made </w:t>
      </w:r>
      <w:proofErr w:type="gramStart"/>
      <w:r>
        <w:t>That</w:t>
      </w:r>
      <w:proofErr w:type="gramEnd"/>
      <w:r>
        <w:t xml:space="preserve"> will start engaging with the local community </w:t>
      </w:r>
      <w:r w:rsidR="00740749">
        <w:t>later this year</w:t>
      </w:r>
      <w:r>
        <w:t xml:space="preserve">. </w:t>
      </w:r>
    </w:p>
    <w:p w14:paraId="48DC3B48" w14:textId="77777777" w:rsidR="00C7458C" w:rsidRDefault="00C7458C" w:rsidP="00453FEF">
      <w:pPr>
        <w:spacing w:after="0" w:line="360" w:lineRule="auto"/>
        <w:contextualSpacing/>
      </w:pPr>
    </w:p>
    <w:p w14:paraId="43DB0DE6" w14:textId="1437871D" w:rsidR="00C7458C" w:rsidRDefault="00C7458C" w:rsidP="00453FEF">
      <w:pPr>
        <w:spacing w:after="0" w:line="360" w:lineRule="auto"/>
        <w:contextualSpacing/>
      </w:pPr>
      <w:r>
        <w:t xml:space="preserve">More information about the project can be found at </w:t>
      </w:r>
      <w:hyperlink r:id="rId7" w:history="1">
        <w:r w:rsidRPr="00332F79">
          <w:rPr>
            <w:rStyle w:val="Hyperlink"/>
          </w:rPr>
          <w:t>folkestone-hythe.gov.uk/</w:t>
        </w:r>
        <w:proofErr w:type="spellStart"/>
        <w:r w:rsidRPr="00332F79">
          <w:rPr>
            <w:rStyle w:val="Hyperlink"/>
          </w:rPr>
          <w:t>placeplan</w:t>
        </w:r>
        <w:proofErr w:type="spellEnd"/>
      </w:hyperlink>
      <w:r>
        <w:t xml:space="preserve"> </w:t>
      </w:r>
      <w:bookmarkStart w:id="0" w:name="_GoBack"/>
      <w:bookmarkEnd w:id="0"/>
    </w:p>
    <w:p w14:paraId="4E4E450F" w14:textId="77777777" w:rsidR="00DA57C3" w:rsidRDefault="00DA57C3" w:rsidP="00453FEF">
      <w:pPr>
        <w:spacing w:after="0" w:line="360" w:lineRule="auto"/>
        <w:contextualSpacing/>
        <w:rPr>
          <w:rFonts w:eastAsia="Calibri" w:cs="Arial"/>
          <w:szCs w:val="24"/>
        </w:rPr>
      </w:pPr>
    </w:p>
    <w:p w14:paraId="2BBC1F5A" w14:textId="77777777" w:rsidR="00453FEF" w:rsidRDefault="00453FEF" w:rsidP="00453FEF">
      <w:pPr>
        <w:spacing w:after="0" w:line="240" w:lineRule="auto"/>
        <w:jc w:val="center"/>
        <w:rPr>
          <w:rFonts w:cs="Arial"/>
          <w:b/>
          <w:szCs w:val="24"/>
        </w:rPr>
      </w:pPr>
      <w:r w:rsidRPr="004C745B">
        <w:rPr>
          <w:rFonts w:cs="Arial"/>
          <w:b/>
          <w:szCs w:val="24"/>
        </w:rPr>
        <w:t>ENDS</w:t>
      </w:r>
    </w:p>
    <w:p w14:paraId="6B0B7D6F" w14:textId="77777777" w:rsidR="003F5D2D" w:rsidRPr="009C7B43" w:rsidRDefault="003F5D2D" w:rsidP="00682CE0">
      <w:pPr>
        <w:spacing w:after="0" w:line="240" w:lineRule="auto"/>
        <w:rPr>
          <w:rFonts w:cs="Arial"/>
          <w:szCs w:val="24"/>
        </w:rPr>
      </w:pPr>
    </w:p>
    <w:p w14:paraId="32D7FEF1" w14:textId="77777777" w:rsidR="00682CE0" w:rsidRPr="00386151" w:rsidRDefault="00453FEF" w:rsidP="00453FEF">
      <w:pPr>
        <w:rPr>
          <w:rFonts w:cs="Arial"/>
          <w:b/>
          <w:szCs w:val="24"/>
        </w:rPr>
      </w:pPr>
      <w:r w:rsidRPr="004C745B">
        <w:rPr>
          <w:rFonts w:cs="Arial"/>
          <w:b/>
          <w:szCs w:val="24"/>
        </w:rPr>
        <w:t>Notes to Editors</w:t>
      </w:r>
      <w:r>
        <w:rPr>
          <w:rFonts w:cs="Arial"/>
          <w:b/>
          <w:szCs w:val="24"/>
        </w:rPr>
        <w:t>:</w:t>
      </w:r>
    </w:p>
    <w:p w14:paraId="235C2185" w14:textId="77777777" w:rsidR="00453FEF" w:rsidRPr="004C745B" w:rsidRDefault="00453FEF" w:rsidP="00453FEF">
      <w:pPr>
        <w:pStyle w:val="PlainText"/>
        <w:rPr>
          <w:rStyle w:val="Hyperlink"/>
          <w:rFonts w:ascii="Arial" w:hAnsi="Arial" w:cs="Arial"/>
          <w:b/>
          <w:sz w:val="24"/>
          <w:szCs w:val="24"/>
        </w:rPr>
      </w:pPr>
      <w:r w:rsidRPr="004C745B">
        <w:rPr>
          <w:rFonts w:ascii="Arial" w:hAnsi="Arial" w:cs="Arial"/>
          <w:b/>
          <w:color w:val="000000" w:themeColor="text1"/>
          <w:sz w:val="24"/>
          <w:szCs w:val="24"/>
        </w:rPr>
        <w:t xml:space="preserve">For more information, please email </w:t>
      </w:r>
      <w:hyperlink r:id="rId8" w:history="1">
        <w:r w:rsidRPr="004C745B">
          <w:rPr>
            <w:rStyle w:val="Hyperlink"/>
            <w:rFonts w:ascii="Arial" w:hAnsi="Arial" w:cs="Arial"/>
            <w:b/>
            <w:sz w:val="24"/>
            <w:szCs w:val="24"/>
          </w:rPr>
          <w:t>communications@folkestone-hythe.gov.uk</w:t>
        </w:r>
      </w:hyperlink>
    </w:p>
    <w:p w14:paraId="207EA71D" w14:textId="77777777" w:rsidR="00453FEF" w:rsidRPr="004C745B" w:rsidRDefault="00453FEF" w:rsidP="00453FEF">
      <w:pPr>
        <w:pStyle w:val="PlainText"/>
        <w:rPr>
          <w:rStyle w:val="Hyperlink"/>
          <w:rFonts w:ascii="Arial" w:hAnsi="Arial" w:cs="Arial"/>
          <w:sz w:val="24"/>
          <w:szCs w:val="24"/>
        </w:rPr>
      </w:pPr>
    </w:p>
    <w:p w14:paraId="35DDB510" w14:textId="77777777" w:rsidR="00453FEF" w:rsidRPr="004C745B" w:rsidRDefault="00453FEF" w:rsidP="00453FEF">
      <w:pPr>
        <w:pStyle w:val="PlainText"/>
        <w:rPr>
          <w:rFonts w:ascii="Arial" w:hAnsi="Arial" w:cs="Arial"/>
          <w:color w:val="0000FF"/>
          <w:sz w:val="24"/>
          <w:szCs w:val="24"/>
          <w:u w:val="single"/>
        </w:rPr>
      </w:pPr>
      <w:r w:rsidRPr="004C745B">
        <w:rPr>
          <w:rFonts w:ascii="Arial" w:hAnsi="Arial" w:cs="Arial"/>
          <w:color w:val="000000" w:themeColor="text1"/>
          <w:sz w:val="24"/>
          <w:szCs w:val="24"/>
        </w:rPr>
        <w:t xml:space="preserve">Follow us on Facebook: </w:t>
      </w:r>
      <w:hyperlink r:id="rId9" w:history="1">
        <w:r w:rsidRPr="004C745B">
          <w:rPr>
            <w:rStyle w:val="Hyperlink"/>
            <w:rFonts w:ascii="Arial" w:hAnsi="Arial" w:cs="Arial"/>
            <w:sz w:val="24"/>
            <w:szCs w:val="24"/>
          </w:rPr>
          <w:t>@</w:t>
        </w:r>
        <w:proofErr w:type="spellStart"/>
        <w:r w:rsidRPr="004C745B">
          <w:rPr>
            <w:rStyle w:val="Hyperlink"/>
            <w:rFonts w:ascii="Arial" w:hAnsi="Arial" w:cs="Arial"/>
            <w:sz w:val="24"/>
            <w:szCs w:val="24"/>
          </w:rPr>
          <w:t>FolkestoneandHytheDC</w:t>
        </w:r>
        <w:proofErr w:type="spellEnd"/>
      </w:hyperlink>
    </w:p>
    <w:p w14:paraId="15780321" w14:textId="77777777" w:rsidR="00453FEF" w:rsidRPr="004C745B" w:rsidRDefault="00453FEF" w:rsidP="00453FEF">
      <w:pPr>
        <w:pStyle w:val="PlainText"/>
        <w:rPr>
          <w:rStyle w:val="Hyperlink"/>
          <w:rFonts w:ascii="Arial" w:hAnsi="Arial" w:cs="Arial"/>
          <w:color w:val="000000" w:themeColor="text1"/>
          <w:sz w:val="24"/>
          <w:szCs w:val="24"/>
        </w:rPr>
      </w:pPr>
      <w:r w:rsidRPr="004C745B">
        <w:rPr>
          <w:rFonts w:ascii="Arial" w:hAnsi="Arial" w:cs="Arial"/>
          <w:color w:val="000000" w:themeColor="text1"/>
          <w:sz w:val="24"/>
          <w:szCs w:val="24"/>
        </w:rPr>
        <w:t xml:space="preserve">Follow us on Twitter: </w:t>
      </w:r>
      <w:hyperlink r:id="rId10" w:history="1">
        <w:r w:rsidRPr="004C745B">
          <w:rPr>
            <w:rStyle w:val="Hyperlink"/>
            <w:rFonts w:ascii="Arial" w:hAnsi="Arial" w:cs="Arial"/>
            <w:sz w:val="24"/>
            <w:szCs w:val="24"/>
          </w:rPr>
          <w:t>@</w:t>
        </w:r>
        <w:proofErr w:type="spellStart"/>
        <w:r w:rsidRPr="004C745B">
          <w:rPr>
            <w:rStyle w:val="Hyperlink"/>
            <w:rFonts w:ascii="Arial" w:hAnsi="Arial" w:cs="Arial"/>
            <w:sz w:val="24"/>
            <w:szCs w:val="24"/>
          </w:rPr>
          <w:t>fstonehythedc</w:t>
        </w:r>
        <w:proofErr w:type="spellEnd"/>
      </w:hyperlink>
    </w:p>
    <w:p w14:paraId="381CB413" w14:textId="77777777" w:rsidR="00453FEF" w:rsidRDefault="00453FEF" w:rsidP="00453FEF">
      <w:pPr>
        <w:pStyle w:val="PlainText"/>
        <w:rPr>
          <w:rStyle w:val="Hyperlink"/>
          <w:rFonts w:ascii="Arial" w:hAnsi="Arial" w:cs="Arial"/>
          <w:color w:val="000000" w:themeColor="text1"/>
          <w:sz w:val="24"/>
          <w:szCs w:val="24"/>
        </w:rPr>
      </w:pPr>
      <w:r w:rsidRPr="00CD6A2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Follow us on Instagram: </w:t>
      </w:r>
      <w:hyperlink r:id="rId11" w:history="1">
        <w:r w:rsidRPr="004C745B">
          <w:rPr>
            <w:rStyle w:val="Hyperlink"/>
            <w:rFonts w:ascii="Arial" w:hAnsi="Arial" w:cs="Arial"/>
            <w:sz w:val="24"/>
            <w:szCs w:val="24"/>
          </w:rPr>
          <w:t>@</w:t>
        </w:r>
        <w:proofErr w:type="spellStart"/>
        <w:r w:rsidRPr="004C745B">
          <w:rPr>
            <w:rStyle w:val="Hyperlink"/>
            <w:rFonts w:ascii="Arial" w:hAnsi="Arial" w:cs="Arial"/>
            <w:sz w:val="24"/>
            <w:szCs w:val="24"/>
          </w:rPr>
          <w:t>folkestonehythedc</w:t>
        </w:r>
        <w:proofErr w:type="spellEnd"/>
      </w:hyperlink>
    </w:p>
    <w:p w14:paraId="40350163" w14:textId="77777777" w:rsidR="00A31104" w:rsidRDefault="00453FEF" w:rsidP="00777310">
      <w:pPr>
        <w:pStyle w:val="PlainText"/>
        <w:rPr>
          <w:rStyle w:val="Hyperlink"/>
          <w:rFonts w:ascii="Arial" w:hAnsi="Arial" w:cs="Arial"/>
          <w:sz w:val="24"/>
          <w:szCs w:val="24"/>
        </w:rPr>
      </w:pPr>
      <w:r w:rsidRPr="00CD6A2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Follow us on LinkedIn: </w:t>
      </w:r>
      <w:hyperlink r:id="rId12" w:history="1">
        <w:r w:rsidRPr="004C745B">
          <w:rPr>
            <w:rStyle w:val="Hyperlink"/>
            <w:rFonts w:ascii="Arial" w:hAnsi="Arial" w:cs="Arial"/>
            <w:sz w:val="24"/>
            <w:szCs w:val="24"/>
          </w:rPr>
          <w:t>Folkestone &amp; Hythe District Council</w:t>
        </w:r>
      </w:hyperlink>
    </w:p>
    <w:p w14:paraId="4C830D8D" w14:textId="77777777" w:rsidR="00682CE0" w:rsidRPr="0010237C" w:rsidRDefault="00682CE0" w:rsidP="00777310">
      <w:pPr>
        <w:pStyle w:val="PlainText"/>
        <w:rPr>
          <w:rStyle w:val="Hyperlink"/>
          <w:rFonts w:ascii="Arial" w:hAnsi="Arial" w:cs="Arial"/>
          <w:sz w:val="24"/>
          <w:szCs w:val="24"/>
        </w:rPr>
      </w:pPr>
    </w:p>
    <w:p w14:paraId="0EBF3BB3" w14:textId="77777777" w:rsidR="0010237C" w:rsidRDefault="0010237C" w:rsidP="00777310">
      <w:pPr>
        <w:pStyle w:val="PlainText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AABCB37" w14:textId="418E581D" w:rsidR="00682CE0" w:rsidRDefault="00682CE0" w:rsidP="00777310">
      <w:pPr>
        <w:pStyle w:val="PlainText"/>
        <w:rPr>
          <w:rFonts w:ascii="Arial" w:hAnsi="Arial" w:cs="Arial"/>
          <w:b/>
          <w:color w:val="000000" w:themeColor="text1"/>
          <w:sz w:val="24"/>
          <w:szCs w:val="24"/>
        </w:rPr>
      </w:pPr>
      <w:r w:rsidRPr="0010237C">
        <w:rPr>
          <w:rFonts w:ascii="Arial" w:hAnsi="Arial" w:cs="Arial"/>
          <w:b/>
          <w:color w:val="000000" w:themeColor="text1"/>
          <w:sz w:val="24"/>
          <w:szCs w:val="24"/>
        </w:rPr>
        <w:t xml:space="preserve">We Made That </w:t>
      </w:r>
    </w:p>
    <w:p w14:paraId="1B93C37C" w14:textId="77777777" w:rsidR="0010237C" w:rsidRPr="0010237C" w:rsidRDefault="0010237C" w:rsidP="00777310">
      <w:pPr>
        <w:pStyle w:val="PlainText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4BF7FAA" w14:textId="6F790F8D" w:rsidR="00420CF8" w:rsidRPr="0010237C" w:rsidRDefault="00420CF8" w:rsidP="00420CF8">
      <w:pPr>
        <w:spacing w:after="0" w:line="240" w:lineRule="auto"/>
      </w:pPr>
      <w:r w:rsidRPr="0010237C">
        <w:t xml:space="preserve">We Made </w:t>
      </w:r>
      <w:proofErr w:type="gramStart"/>
      <w:r w:rsidRPr="0010237C">
        <w:t>That</w:t>
      </w:r>
      <w:proofErr w:type="gramEnd"/>
      <w:r w:rsidRPr="0010237C">
        <w:t xml:space="preserve"> is an energetic architecture and urbanism practice with a strong public conscience. They work with their clients to prepare incisive urban research, to </w:t>
      </w:r>
      <w:r w:rsidRPr="0010237C">
        <w:lastRenderedPageBreak/>
        <w:t>develop responsive area strategies and masterplans and to deliver distinctive architecture and public realm projects through socially-engaged design processes</w:t>
      </w:r>
    </w:p>
    <w:p w14:paraId="523F93F6" w14:textId="77777777" w:rsidR="00420CF8" w:rsidRDefault="00420CF8" w:rsidP="00420CF8">
      <w:pPr>
        <w:spacing w:after="0" w:line="240" w:lineRule="auto"/>
      </w:pPr>
    </w:p>
    <w:p w14:paraId="12568FEF" w14:textId="793FB1C5" w:rsidR="00420CF8" w:rsidRPr="0010237C" w:rsidRDefault="00C7458C" w:rsidP="00420CF8">
      <w:pPr>
        <w:spacing w:after="0" w:line="240" w:lineRule="auto"/>
      </w:pPr>
      <w:hyperlink r:id="rId13" w:history="1">
        <w:r w:rsidR="0010237C" w:rsidRPr="00F4108C">
          <w:rPr>
            <w:rStyle w:val="Hyperlink"/>
          </w:rPr>
          <w:t>www.wemadethat.co.uk</w:t>
        </w:r>
      </w:hyperlink>
      <w:r w:rsidR="0010237C">
        <w:t xml:space="preserve"> </w:t>
      </w:r>
    </w:p>
    <w:p w14:paraId="0CD731A5" w14:textId="77777777" w:rsidR="00420CF8" w:rsidRPr="00682CE0" w:rsidRDefault="00420CF8" w:rsidP="00777310">
      <w:pPr>
        <w:pStyle w:val="PlainText"/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420CF8" w:rsidRPr="00682C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408D89" w16cid:durableId="2384B93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3498"/>
    <w:multiLevelType w:val="hybridMultilevel"/>
    <w:tmpl w:val="B1F21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C0B41"/>
    <w:multiLevelType w:val="hybridMultilevel"/>
    <w:tmpl w:val="DCA8D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D21B3"/>
    <w:multiLevelType w:val="hybridMultilevel"/>
    <w:tmpl w:val="04603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F50B2"/>
    <w:multiLevelType w:val="hybridMultilevel"/>
    <w:tmpl w:val="0B984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A1697"/>
    <w:multiLevelType w:val="hybridMultilevel"/>
    <w:tmpl w:val="CE10B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71A2C"/>
    <w:multiLevelType w:val="hybridMultilevel"/>
    <w:tmpl w:val="5CD82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561CD"/>
    <w:multiLevelType w:val="multilevel"/>
    <w:tmpl w:val="711A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1E0830"/>
    <w:multiLevelType w:val="hybridMultilevel"/>
    <w:tmpl w:val="75022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95F8E"/>
    <w:multiLevelType w:val="hybridMultilevel"/>
    <w:tmpl w:val="1292C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0553F"/>
    <w:multiLevelType w:val="hybridMultilevel"/>
    <w:tmpl w:val="5518F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C7DB1"/>
    <w:multiLevelType w:val="multilevel"/>
    <w:tmpl w:val="785E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D11B72"/>
    <w:multiLevelType w:val="hybridMultilevel"/>
    <w:tmpl w:val="17CC7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5"/>
  </w:num>
  <w:num w:numId="4">
    <w:abstractNumId w:val="0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  <w:num w:numId="11">
    <w:abstractNumId w:val="9"/>
  </w:num>
  <w:num w:numId="12">
    <w:abstractNumId w:val="9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32"/>
    <w:rsid w:val="00010BC3"/>
    <w:rsid w:val="00013BD8"/>
    <w:rsid w:val="000155D2"/>
    <w:rsid w:val="000448A8"/>
    <w:rsid w:val="000453EA"/>
    <w:rsid w:val="00057758"/>
    <w:rsid w:val="00057878"/>
    <w:rsid w:val="00064E41"/>
    <w:rsid w:val="00074DC4"/>
    <w:rsid w:val="0009121A"/>
    <w:rsid w:val="0009131F"/>
    <w:rsid w:val="00096ECA"/>
    <w:rsid w:val="000A3886"/>
    <w:rsid w:val="000D53DC"/>
    <w:rsid w:val="000D76C5"/>
    <w:rsid w:val="000E58CC"/>
    <w:rsid w:val="0010237C"/>
    <w:rsid w:val="0012677D"/>
    <w:rsid w:val="00132989"/>
    <w:rsid w:val="00141581"/>
    <w:rsid w:val="00150E76"/>
    <w:rsid w:val="00152075"/>
    <w:rsid w:val="00156743"/>
    <w:rsid w:val="001847C4"/>
    <w:rsid w:val="00187C98"/>
    <w:rsid w:val="001D2B6A"/>
    <w:rsid w:val="00212CF3"/>
    <w:rsid w:val="0021651E"/>
    <w:rsid w:val="0023009F"/>
    <w:rsid w:val="00236AC1"/>
    <w:rsid w:val="00245270"/>
    <w:rsid w:val="00255A05"/>
    <w:rsid w:val="002B0E67"/>
    <w:rsid w:val="002C316A"/>
    <w:rsid w:val="002D5AD0"/>
    <w:rsid w:val="002E2320"/>
    <w:rsid w:val="00312AF5"/>
    <w:rsid w:val="0032332A"/>
    <w:rsid w:val="00326072"/>
    <w:rsid w:val="003348AD"/>
    <w:rsid w:val="00340BB3"/>
    <w:rsid w:val="003473A7"/>
    <w:rsid w:val="00364387"/>
    <w:rsid w:val="00380E6D"/>
    <w:rsid w:val="00386151"/>
    <w:rsid w:val="003A2B85"/>
    <w:rsid w:val="003B035F"/>
    <w:rsid w:val="003B430F"/>
    <w:rsid w:val="003C1C39"/>
    <w:rsid w:val="003C57A5"/>
    <w:rsid w:val="003C6B07"/>
    <w:rsid w:val="003F5D2D"/>
    <w:rsid w:val="00410E23"/>
    <w:rsid w:val="00415579"/>
    <w:rsid w:val="0041742A"/>
    <w:rsid w:val="00420CF8"/>
    <w:rsid w:val="00443321"/>
    <w:rsid w:val="00444619"/>
    <w:rsid w:val="00446339"/>
    <w:rsid w:val="00453FEF"/>
    <w:rsid w:val="00457676"/>
    <w:rsid w:val="004640A9"/>
    <w:rsid w:val="00466042"/>
    <w:rsid w:val="00483107"/>
    <w:rsid w:val="004A2D47"/>
    <w:rsid w:val="004A529B"/>
    <w:rsid w:val="004B0616"/>
    <w:rsid w:val="004D1F14"/>
    <w:rsid w:val="004E06A1"/>
    <w:rsid w:val="00512884"/>
    <w:rsid w:val="00514D21"/>
    <w:rsid w:val="00532333"/>
    <w:rsid w:val="00540FEB"/>
    <w:rsid w:val="005538FF"/>
    <w:rsid w:val="0056468F"/>
    <w:rsid w:val="00564FCE"/>
    <w:rsid w:val="005668A9"/>
    <w:rsid w:val="00576F74"/>
    <w:rsid w:val="00580668"/>
    <w:rsid w:val="005A29DC"/>
    <w:rsid w:val="005B0C30"/>
    <w:rsid w:val="005B464C"/>
    <w:rsid w:val="005B6570"/>
    <w:rsid w:val="005D2FD9"/>
    <w:rsid w:val="005D50D2"/>
    <w:rsid w:val="005E34BC"/>
    <w:rsid w:val="005E58DB"/>
    <w:rsid w:val="005F0018"/>
    <w:rsid w:val="006309AB"/>
    <w:rsid w:val="00670848"/>
    <w:rsid w:val="00682CE0"/>
    <w:rsid w:val="00687C20"/>
    <w:rsid w:val="006A5669"/>
    <w:rsid w:val="006C2BFD"/>
    <w:rsid w:val="006C3BC3"/>
    <w:rsid w:val="006D0050"/>
    <w:rsid w:val="006D026F"/>
    <w:rsid w:val="006D372C"/>
    <w:rsid w:val="006F0098"/>
    <w:rsid w:val="007039C7"/>
    <w:rsid w:val="007076C0"/>
    <w:rsid w:val="00721EDB"/>
    <w:rsid w:val="007234E8"/>
    <w:rsid w:val="00740749"/>
    <w:rsid w:val="00775CC7"/>
    <w:rsid w:val="00777310"/>
    <w:rsid w:val="00797EFF"/>
    <w:rsid w:val="007A204A"/>
    <w:rsid w:val="007A2EDB"/>
    <w:rsid w:val="007C6486"/>
    <w:rsid w:val="007E2E0E"/>
    <w:rsid w:val="007F323F"/>
    <w:rsid w:val="008014F0"/>
    <w:rsid w:val="008202B5"/>
    <w:rsid w:val="00820D60"/>
    <w:rsid w:val="008225CA"/>
    <w:rsid w:val="00846319"/>
    <w:rsid w:val="00874293"/>
    <w:rsid w:val="00874AF6"/>
    <w:rsid w:val="0088183A"/>
    <w:rsid w:val="0089290F"/>
    <w:rsid w:val="008A5ED9"/>
    <w:rsid w:val="008C66BB"/>
    <w:rsid w:val="008D143F"/>
    <w:rsid w:val="008D4C32"/>
    <w:rsid w:val="009013C5"/>
    <w:rsid w:val="00921EDE"/>
    <w:rsid w:val="00925837"/>
    <w:rsid w:val="00927B2E"/>
    <w:rsid w:val="00945D17"/>
    <w:rsid w:val="009552BC"/>
    <w:rsid w:val="0095721C"/>
    <w:rsid w:val="00957B1B"/>
    <w:rsid w:val="00976467"/>
    <w:rsid w:val="00990B98"/>
    <w:rsid w:val="00994CA9"/>
    <w:rsid w:val="009A204F"/>
    <w:rsid w:val="009A4A02"/>
    <w:rsid w:val="00A1311F"/>
    <w:rsid w:val="00A31104"/>
    <w:rsid w:val="00A40EAC"/>
    <w:rsid w:val="00A614FE"/>
    <w:rsid w:val="00A733D6"/>
    <w:rsid w:val="00AB39BE"/>
    <w:rsid w:val="00AB739C"/>
    <w:rsid w:val="00AD2D69"/>
    <w:rsid w:val="00AD5F8D"/>
    <w:rsid w:val="00AE6BAF"/>
    <w:rsid w:val="00AF7ABC"/>
    <w:rsid w:val="00B10808"/>
    <w:rsid w:val="00B20293"/>
    <w:rsid w:val="00B21577"/>
    <w:rsid w:val="00B23486"/>
    <w:rsid w:val="00B3203C"/>
    <w:rsid w:val="00B44F48"/>
    <w:rsid w:val="00B51732"/>
    <w:rsid w:val="00B617C7"/>
    <w:rsid w:val="00B74873"/>
    <w:rsid w:val="00B909F5"/>
    <w:rsid w:val="00B91F4E"/>
    <w:rsid w:val="00BA5431"/>
    <w:rsid w:val="00BA702D"/>
    <w:rsid w:val="00BD011F"/>
    <w:rsid w:val="00BD2873"/>
    <w:rsid w:val="00BD5C2B"/>
    <w:rsid w:val="00BF1470"/>
    <w:rsid w:val="00C04B27"/>
    <w:rsid w:val="00C07EAF"/>
    <w:rsid w:val="00C40C33"/>
    <w:rsid w:val="00C44DBB"/>
    <w:rsid w:val="00C50D36"/>
    <w:rsid w:val="00C53759"/>
    <w:rsid w:val="00C56DA7"/>
    <w:rsid w:val="00C61027"/>
    <w:rsid w:val="00C7458C"/>
    <w:rsid w:val="00C834C3"/>
    <w:rsid w:val="00CA224B"/>
    <w:rsid w:val="00CA2C1D"/>
    <w:rsid w:val="00CD20E2"/>
    <w:rsid w:val="00CD38C2"/>
    <w:rsid w:val="00CD4524"/>
    <w:rsid w:val="00CE797F"/>
    <w:rsid w:val="00CF084C"/>
    <w:rsid w:val="00CF46B6"/>
    <w:rsid w:val="00D260B7"/>
    <w:rsid w:val="00D27E12"/>
    <w:rsid w:val="00D312FF"/>
    <w:rsid w:val="00D4221E"/>
    <w:rsid w:val="00D427DA"/>
    <w:rsid w:val="00D43A64"/>
    <w:rsid w:val="00D46DFF"/>
    <w:rsid w:val="00D554AD"/>
    <w:rsid w:val="00D93E90"/>
    <w:rsid w:val="00DA57C3"/>
    <w:rsid w:val="00DA6B61"/>
    <w:rsid w:val="00DE43B4"/>
    <w:rsid w:val="00DF3DB5"/>
    <w:rsid w:val="00E1017E"/>
    <w:rsid w:val="00E1454C"/>
    <w:rsid w:val="00E22E35"/>
    <w:rsid w:val="00E864A4"/>
    <w:rsid w:val="00EA43FD"/>
    <w:rsid w:val="00EA4DE8"/>
    <w:rsid w:val="00EC75DE"/>
    <w:rsid w:val="00ED2C30"/>
    <w:rsid w:val="00EE1668"/>
    <w:rsid w:val="00EF1DFC"/>
    <w:rsid w:val="00F0761E"/>
    <w:rsid w:val="00F126D3"/>
    <w:rsid w:val="00F2322C"/>
    <w:rsid w:val="00F2499F"/>
    <w:rsid w:val="00F24A8E"/>
    <w:rsid w:val="00F3123B"/>
    <w:rsid w:val="00F41AF5"/>
    <w:rsid w:val="00F5319A"/>
    <w:rsid w:val="00F6589A"/>
    <w:rsid w:val="00F80329"/>
    <w:rsid w:val="00F84B1D"/>
    <w:rsid w:val="00F863E0"/>
    <w:rsid w:val="00F94D18"/>
    <w:rsid w:val="00F976F2"/>
    <w:rsid w:val="00FA62EE"/>
    <w:rsid w:val="00FA72ED"/>
    <w:rsid w:val="00FB6B0C"/>
    <w:rsid w:val="00FE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8D367"/>
  <w15:chartTrackingRefBased/>
  <w15:docId w15:val="{6D26BFEE-70B7-44F4-AA5F-959D796A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C32"/>
  </w:style>
  <w:style w:type="paragraph" w:styleId="Heading4">
    <w:name w:val="heading 4"/>
    <w:basedOn w:val="Normal"/>
    <w:link w:val="Heading4Char"/>
    <w:uiPriority w:val="9"/>
    <w:qFormat/>
    <w:rsid w:val="00A311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4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D4C3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D4C32"/>
    <w:pPr>
      <w:spacing w:after="0" w:line="240" w:lineRule="auto"/>
    </w:pPr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4C32"/>
    <w:rPr>
      <w:rFonts w:ascii="Calibri" w:hAnsi="Calibri" w:cs="Consolas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4332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FE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A31104"/>
    <w:rPr>
      <w:rFonts w:ascii="Times New Roman" w:eastAsia="Times New Roman" w:hAnsi="Times New Roman" w:cs="Times New Roman"/>
      <w:b/>
      <w:bCs/>
      <w:szCs w:val="24"/>
      <w:lang w:eastAsia="en-GB"/>
    </w:rPr>
  </w:style>
  <w:style w:type="paragraph" w:styleId="NoSpacing">
    <w:name w:val="No Spacing"/>
    <w:basedOn w:val="Normal"/>
    <w:uiPriority w:val="1"/>
    <w:qFormat/>
    <w:rsid w:val="00A31104"/>
    <w:pPr>
      <w:spacing w:after="0" w:line="240" w:lineRule="auto"/>
    </w:pPr>
    <w:rPr>
      <w:rFonts w:ascii="Calibri" w:hAnsi="Calibri" w:cs="Calibri"/>
      <w:sz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A5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2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2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29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D50D2"/>
    <w:pPr>
      <w:ind w:left="720"/>
      <w:contextualSpacing/>
    </w:pPr>
  </w:style>
  <w:style w:type="paragraph" w:styleId="Revision">
    <w:name w:val="Revision"/>
    <w:hidden/>
    <w:uiPriority w:val="99"/>
    <w:semiHidden/>
    <w:rsid w:val="00EE16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folkestone-hythe.gov.uk" TargetMode="External"/><Relationship Id="rId13" Type="http://schemas.openxmlformats.org/officeDocument/2006/relationships/hyperlink" Target="http://www.wemadethat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olkestone-hythe.gov.uk/placeplan" TargetMode="External"/><Relationship Id="rId12" Type="http://schemas.openxmlformats.org/officeDocument/2006/relationships/hyperlink" Target="https://www.linkedin.com/company/folkestone-hythe-district-council/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instagram.com/folkestonehythedc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witter.com/fstonehythed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FolkestoneandHytheDC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F8454-A7F8-4FC9-A55E-27E95F16E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Folkestone &amp; Hythe District Council</Company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Kilpatrick, Dean</dc:creator>
  <cp:keywords/>
  <dc:description/>
  <cp:lastModifiedBy>Ainscough, Katie</cp:lastModifiedBy>
  <cp:revision>2</cp:revision>
  <cp:lastPrinted>2020-03-10T10:00:00Z</cp:lastPrinted>
  <dcterms:created xsi:type="dcterms:W3CDTF">2021-01-28T15:56:00Z</dcterms:created>
  <dcterms:modified xsi:type="dcterms:W3CDTF">2021-01-28T15:56:00Z</dcterms:modified>
</cp:coreProperties>
</file>